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0F38" w:rsidRDefault="00000000">
      <w:pPr>
        <w:spacing w:before="240" w:after="240"/>
        <w:jc w:val="center"/>
        <w:rPr>
          <w:b/>
          <w:bCs/>
          <w:sz w:val="20"/>
          <w:szCs w:val="20"/>
        </w:rPr>
      </w:pPr>
      <w:r>
        <w:rPr>
          <w:b/>
          <w:bCs/>
          <w:sz w:val="20"/>
          <w:szCs w:val="20"/>
        </w:rPr>
        <w:t>A LA ATENCIÓN DEL/LA ILUSTRÍSIMO/A ALCALDE/SA DE</w:t>
      </w:r>
      <w:proofErr w:type="gramStart"/>
      <w:r>
        <w:rPr>
          <w:b/>
          <w:bCs/>
          <w:sz w:val="20"/>
          <w:szCs w:val="20"/>
        </w:rPr>
        <w:t>…….</w:t>
      </w:r>
      <w:proofErr w:type="gramEnd"/>
      <w:r>
        <w:rPr>
          <w:b/>
          <w:bCs/>
          <w:sz w:val="20"/>
          <w:szCs w:val="20"/>
        </w:rPr>
        <w:t xml:space="preserve">. </w:t>
      </w:r>
      <w:r>
        <w:rPr>
          <w:b/>
          <w:bCs/>
          <w:sz w:val="20"/>
          <w:szCs w:val="20"/>
        </w:rPr>
        <w:br/>
        <w:t>Y LA CONCEJALÍA RESPONSABLE DE LA GESTIÓN DE LAS COLONIAS FELINAS MUNICIPALES</w:t>
      </w:r>
      <w:r>
        <w:rPr>
          <w:b/>
          <w:bCs/>
          <w:sz w:val="20"/>
          <w:szCs w:val="20"/>
        </w:rPr>
        <w:br/>
      </w:r>
    </w:p>
    <w:p w14:paraId="00000002" w14:textId="77777777" w:rsidR="00000F38" w:rsidRDefault="00000000">
      <w:pPr>
        <w:spacing w:before="240" w:after="240"/>
        <w:jc w:val="both"/>
        <w:rPr>
          <w:b/>
          <w:bCs/>
          <w:sz w:val="20"/>
          <w:szCs w:val="20"/>
        </w:rPr>
      </w:pPr>
      <w:r>
        <w:rPr>
          <w:sz w:val="20"/>
          <w:szCs w:val="20"/>
        </w:rPr>
        <w:t>D./</w:t>
      </w:r>
      <w:proofErr w:type="gramStart"/>
      <w:r>
        <w:rPr>
          <w:sz w:val="20"/>
          <w:szCs w:val="20"/>
        </w:rPr>
        <w:t>D.ª</w:t>
      </w:r>
      <w:proofErr w:type="gramEnd"/>
      <w:r>
        <w:rPr>
          <w:sz w:val="20"/>
          <w:szCs w:val="20"/>
        </w:rPr>
        <w:t xml:space="preserve"> (o nombre </w:t>
      </w:r>
      <w:proofErr w:type="gramStart"/>
      <w:r>
        <w:rPr>
          <w:sz w:val="20"/>
          <w:szCs w:val="20"/>
        </w:rPr>
        <w:t>asociación)…</w:t>
      </w:r>
      <w:proofErr w:type="gramEnd"/>
      <w:r>
        <w:rPr>
          <w:sz w:val="20"/>
          <w:szCs w:val="20"/>
        </w:rPr>
        <w:t>………………………………………………………………</w:t>
      </w:r>
      <w:proofErr w:type="gramStart"/>
      <w:r>
        <w:rPr>
          <w:sz w:val="20"/>
          <w:szCs w:val="20"/>
        </w:rPr>
        <w:t>…….</w:t>
      </w:r>
      <w:proofErr w:type="gramEnd"/>
      <w:r>
        <w:rPr>
          <w:sz w:val="20"/>
          <w:szCs w:val="20"/>
        </w:rPr>
        <w:t>., con DNI/NIE/CIF ………………</w:t>
      </w:r>
      <w:proofErr w:type="gramStart"/>
      <w:r>
        <w:rPr>
          <w:sz w:val="20"/>
          <w:szCs w:val="20"/>
        </w:rPr>
        <w:t>…….</w:t>
      </w:r>
      <w:proofErr w:type="gramEnd"/>
      <w:r>
        <w:rPr>
          <w:sz w:val="20"/>
          <w:szCs w:val="20"/>
        </w:rPr>
        <w:t>., domicilio a efectos de notificaciones en…………………………………………………………………………………………</w:t>
      </w:r>
      <w:proofErr w:type="gramStart"/>
      <w:r>
        <w:rPr>
          <w:sz w:val="20"/>
          <w:szCs w:val="20"/>
        </w:rPr>
        <w:t>…,y</w:t>
      </w:r>
      <w:proofErr w:type="gramEnd"/>
      <w:r>
        <w:rPr>
          <w:sz w:val="20"/>
          <w:szCs w:val="20"/>
        </w:rPr>
        <w:t xml:space="preserve"> correo electrónico………………… </w:t>
      </w:r>
      <w:r>
        <w:rPr>
          <w:b/>
          <w:bCs/>
          <w:sz w:val="20"/>
          <w:szCs w:val="20"/>
        </w:rPr>
        <w:br/>
      </w:r>
    </w:p>
    <w:p w14:paraId="00000003" w14:textId="77777777" w:rsidR="00000F38" w:rsidRDefault="00000000">
      <w:pPr>
        <w:spacing w:before="240" w:after="240"/>
        <w:jc w:val="center"/>
        <w:rPr>
          <w:b/>
          <w:bCs/>
          <w:sz w:val="20"/>
          <w:szCs w:val="20"/>
        </w:rPr>
      </w:pPr>
      <w:r>
        <w:rPr>
          <w:b/>
          <w:bCs/>
          <w:sz w:val="20"/>
          <w:szCs w:val="20"/>
        </w:rPr>
        <w:t>EXPONE</w:t>
      </w:r>
      <w:r>
        <w:rPr>
          <w:sz w:val="20"/>
          <w:szCs w:val="20"/>
        </w:rPr>
        <w:t>:</w:t>
      </w:r>
    </w:p>
    <w:p w14:paraId="00000004" w14:textId="77777777" w:rsidR="00000F38" w:rsidRDefault="00000000" w:rsidP="00A61709">
      <w:pPr>
        <w:numPr>
          <w:ilvl w:val="0"/>
          <w:numId w:val="2"/>
        </w:numPr>
        <w:spacing w:before="240"/>
        <w:jc w:val="both"/>
        <w:rPr>
          <w:sz w:val="20"/>
          <w:szCs w:val="20"/>
        </w:rPr>
      </w:pPr>
      <w:r>
        <w:rPr>
          <w:sz w:val="20"/>
          <w:szCs w:val="20"/>
        </w:rPr>
        <w:t xml:space="preserve">Que, la </w:t>
      </w:r>
      <w:r>
        <w:rPr>
          <w:b/>
          <w:bCs/>
          <w:sz w:val="20"/>
          <w:szCs w:val="20"/>
        </w:rPr>
        <w:t>Ley 7/2023, de 28 de marzo, de protección de los derechos y el bienestar de los animales</w:t>
      </w:r>
      <w:r>
        <w:rPr>
          <w:sz w:val="20"/>
          <w:szCs w:val="20"/>
        </w:rPr>
        <w:t xml:space="preserve">, </w:t>
      </w:r>
      <w:r>
        <w:rPr>
          <w:b/>
          <w:bCs/>
          <w:sz w:val="20"/>
          <w:szCs w:val="20"/>
        </w:rPr>
        <w:t>entró en vigor el 29 de septiembre de 2023</w:t>
      </w:r>
      <w:r>
        <w:rPr>
          <w:sz w:val="20"/>
          <w:szCs w:val="20"/>
        </w:rPr>
        <w:t xml:space="preserve">, siendo una ley de </w:t>
      </w:r>
      <w:r>
        <w:rPr>
          <w:b/>
          <w:bCs/>
          <w:sz w:val="20"/>
          <w:szCs w:val="20"/>
        </w:rPr>
        <w:t>obligado cumplimiento, ineludible e inexcusable</w:t>
      </w:r>
      <w:r>
        <w:rPr>
          <w:sz w:val="20"/>
          <w:szCs w:val="20"/>
        </w:rPr>
        <w:t>.</w:t>
      </w:r>
    </w:p>
    <w:p w14:paraId="00000005" w14:textId="77777777" w:rsidR="00000F38" w:rsidRDefault="00000000" w:rsidP="00A61709">
      <w:pPr>
        <w:numPr>
          <w:ilvl w:val="0"/>
          <w:numId w:val="2"/>
        </w:numPr>
        <w:spacing w:after="240"/>
        <w:jc w:val="both"/>
        <w:rPr>
          <w:sz w:val="20"/>
          <w:szCs w:val="20"/>
        </w:rPr>
      </w:pPr>
      <w:r>
        <w:rPr>
          <w:sz w:val="20"/>
          <w:szCs w:val="20"/>
        </w:rPr>
        <w:t xml:space="preserve">Que en la citada ley,  el </w:t>
      </w:r>
      <w:r>
        <w:rPr>
          <w:b/>
          <w:bCs/>
          <w:sz w:val="20"/>
          <w:szCs w:val="20"/>
        </w:rPr>
        <w:t xml:space="preserve">artículo 39) Funciones de la administración local, </w:t>
      </w:r>
      <w:r>
        <w:rPr>
          <w:sz w:val="20"/>
          <w:szCs w:val="20"/>
        </w:rPr>
        <w:t>obliga a las administraciones locales a desarrollar</w:t>
      </w:r>
      <w:r>
        <w:rPr>
          <w:b/>
          <w:bCs/>
          <w:sz w:val="20"/>
          <w:szCs w:val="20"/>
        </w:rPr>
        <w:t xml:space="preserve"> Programas de Gestión de Colonias Felinas </w:t>
      </w:r>
      <w:r>
        <w:rPr>
          <w:sz w:val="20"/>
          <w:szCs w:val="20"/>
        </w:rPr>
        <w:t>que incluirán, como mínimo, aspectos como</w:t>
      </w:r>
      <w:r>
        <w:rPr>
          <w:b/>
          <w:bCs/>
          <w:sz w:val="20"/>
          <w:szCs w:val="20"/>
        </w:rPr>
        <w:t xml:space="preserve">: </w:t>
      </w:r>
      <w:r>
        <w:rPr>
          <w:sz w:val="20"/>
          <w:szCs w:val="20"/>
        </w:rPr>
        <w:t xml:space="preserve">disponer de un censo de los gatos comunitarios y las colonias felinas del término municipal, la identificación de todos los gatos comunitarios a nombre de la entidad local mediante microchip, programas de esterilización mediante el método CER, programa sanitario suscrito por un veterinario colegiado, protocolos de gestión de conflictos vecinales, la atención sanitaria de los gatos que lo necesiten, campañas de formación e información a la población, </w:t>
      </w:r>
      <w:proofErr w:type="spellStart"/>
      <w:r>
        <w:rPr>
          <w:sz w:val="20"/>
          <w:szCs w:val="20"/>
        </w:rPr>
        <w:t>etc</w:t>
      </w:r>
      <w:proofErr w:type="spellEnd"/>
      <w:r>
        <w:rPr>
          <w:sz w:val="20"/>
          <w:szCs w:val="20"/>
        </w:rPr>
        <w:t xml:space="preserve">… siendo todos ellos </w:t>
      </w:r>
      <w:r>
        <w:rPr>
          <w:b/>
          <w:bCs/>
          <w:sz w:val="20"/>
          <w:szCs w:val="20"/>
        </w:rPr>
        <w:t xml:space="preserve">deberes incondicionados fijados por una norma con rango de ley. </w:t>
      </w:r>
    </w:p>
    <w:p w14:paraId="00000006" w14:textId="77777777" w:rsidR="00000F38" w:rsidRDefault="00000000" w:rsidP="00A61709">
      <w:pPr>
        <w:spacing w:before="240" w:after="240"/>
        <w:ind w:left="720"/>
        <w:jc w:val="both"/>
        <w:rPr>
          <w:sz w:val="20"/>
          <w:szCs w:val="20"/>
        </w:rPr>
      </w:pPr>
      <w:r>
        <w:rPr>
          <w:sz w:val="20"/>
          <w:szCs w:val="20"/>
        </w:rPr>
        <w:br/>
        <w:t xml:space="preserve">En base a lo expuesto anteriormente y </w:t>
      </w:r>
      <w:r>
        <w:rPr>
          <w:b/>
          <w:bCs/>
          <w:sz w:val="20"/>
          <w:szCs w:val="20"/>
        </w:rPr>
        <w:t>al amparo del art. 105.b) de la Constitución Española y los artículos 12 y siguientes de la Ley 19/2013, de 9 de diciembre, de transparencia, acceso a la información pública y buen gobierno</w:t>
      </w:r>
      <w:r>
        <w:rPr>
          <w:sz w:val="20"/>
          <w:szCs w:val="20"/>
        </w:rPr>
        <w:t>, mediante los cuales se regula el acceso de cualquier ciudadano a la información de carácter público,</w:t>
      </w:r>
    </w:p>
    <w:p w14:paraId="00000007" w14:textId="77777777" w:rsidR="00000F38" w:rsidRDefault="00000000">
      <w:pPr>
        <w:pStyle w:val="Ttulo3"/>
        <w:keepNext w:val="0"/>
        <w:keepLines w:val="0"/>
        <w:spacing w:before="280"/>
        <w:jc w:val="center"/>
        <w:rPr>
          <w:sz w:val="20"/>
          <w:szCs w:val="20"/>
        </w:rPr>
      </w:pPr>
      <w:bookmarkStart w:id="0" w:name="_chtvjwam31qa" w:colFirst="0" w:colLast="0"/>
      <w:bookmarkEnd w:id="0"/>
      <w:r>
        <w:rPr>
          <w:b/>
          <w:bCs/>
          <w:color w:val="000000"/>
          <w:sz w:val="20"/>
          <w:szCs w:val="20"/>
        </w:rPr>
        <w:t>SOLICITA:</w:t>
      </w:r>
    </w:p>
    <w:p w14:paraId="00000008" w14:textId="77777777" w:rsidR="00000F38" w:rsidRDefault="00000000">
      <w:pPr>
        <w:numPr>
          <w:ilvl w:val="0"/>
          <w:numId w:val="1"/>
        </w:numPr>
        <w:spacing w:before="240"/>
        <w:jc w:val="both"/>
        <w:rPr>
          <w:sz w:val="20"/>
          <w:szCs w:val="20"/>
        </w:rPr>
      </w:pPr>
      <w:r>
        <w:rPr>
          <w:sz w:val="20"/>
          <w:szCs w:val="20"/>
        </w:rPr>
        <w:t>El número de gatos que hay identificados a nombre de este ayuntamiento, incluyendo su número del microchip.</w:t>
      </w:r>
      <w:r>
        <w:rPr>
          <w:sz w:val="20"/>
          <w:szCs w:val="20"/>
        </w:rPr>
        <w:br/>
      </w:r>
    </w:p>
    <w:p w14:paraId="00000009" w14:textId="77777777" w:rsidR="00000F38" w:rsidRDefault="00000000">
      <w:pPr>
        <w:numPr>
          <w:ilvl w:val="0"/>
          <w:numId w:val="1"/>
        </w:numPr>
        <w:spacing w:after="240"/>
        <w:jc w:val="both"/>
        <w:rPr>
          <w:sz w:val="20"/>
          <w:szCs w:val="20"/>
        </w:rPr>
      </w:pPr>
      <w:r>
        <w:rPr>
          <w:sz w:val="20"/>
          <w:szCs w:val="20"/>
        </w:rPr>
        <w:t>En caso de no disponer de gatos identificados a nombre del ayuntamiento solicitamos respuesta con la motivación de su inexistencia.</w:t>
      </w:r>
      <w:r>
        <w:rPr>
          <w:sz w:val="20"/>
          <w:szCs w:val="20"/>
        </w:rPr>
        <w:br/>
      </w:r>
    </w:p>
    <w:p w14:paraId="0000000A" w14:textId="77777777" w:rsidR="00000F38" w:rsidRDefault="00000000">
      <w:pPr>
        <w:pStyle w:val="Ttulo3"/>
        <w:keepNext w:val="0"/>
        <w:keepLines w:val="0"/>
        <w:spacing w:before="280"/>
        <w:jc w:val="center"/>
        <w:rPr>
          <w:b/>
          <w:bCs/>
          <w:color w:val="000000"/>
          <w:sz w:val="20"/>
          <w:szCs w:val="20"/>
        </w:rPr>
      </w:pPr>
      <w:bookmarkStart w:id="1" w:name="_g0p2f73s508t" w:colFirst="0" w:colLast="0"/>
      <w:bookmarkEnd w:id="1"/>
      <w:r>
        <w:rPr>
          <w:b/>
          <w:bCs/>
          <w:color w:val="000000"/>
          <w:sz w:val="20"/>
          <w:szCs w:val="20"/>
        </w:rPr>
        <w:t>PLAZO DE RESPUESTA</w:t>
      </w:r>
    </w:p>
    <w:p w14:paraId="01CC6FFA" w14:textId="77777777" w:rsidR="00A61709" w:rsidRPr="00A12657" w:rsidRDefault="00000000" w:rsidP="00A61709">
      <w:pPr>
        <w:spacing w:before="240" w:after="240"/>
        <w:jc w:val="both"/>
        <w:rPr>
          <w:sz w:val="20"/>
          <w:szCs w:val="20"/>
        </w:rPr>
      </w:pPr>
      <w:r>
        <w:rPr>
          <w:sz w:val="20"/>
          <w:szCs w:val="20"/>
        </w:rPr>
        <w:t xml:space="preserve">Conforme al </w:t>
      </w:r>
      <w:r>
        <w:rPr>
          <w:b/>
          <w:bCs/>
          <w:sz w:val="20"/>
          <w:szCs w:val="20"/>
        </w:rPr>
        <w:t>artículo 20 de la Ley 19/2013 de 9 de diciembre, de transparencia, acceso a la información pública y buen gobierno,</w:t>
      </w:r>
      <w:r>
        <w:rPr>
          <w:sz w:val="20"/>
          <w:szCs w:val="20"/>
        </w:rPr>
        <w:t xml:space="preserve"> este Ayuntamiento dispone de </w:t>
      </w:r>
      <w:r>
        <w:rPr>
          <w:b/>
          <w:bCs/>
          <w:sz w:val="20"/>
          <w:szCs w:val="20"/>
        </w:rPr>
        <w:t>un mes</w:t>
      </w:r>
      <w:r>
        <w:rPr>
          <w:sz w:val="20"/>
          <w:szCs w:val="20"/>
        </w:rPr>
        <w:t xml:space="preserve"> para resolver y notificar su respuesta a la presente solicitud. </w:t>
      </w:r>
      <w:r>
        <w:rPr>
          <w:sz w:val="20"/>
          <w:szCs w:val="20"/>
        </w:rPr>
        <w:br/>
      </w:r>
      <w:r>
        <w:rPr>
          <w:sz w:val="20"/>
          <w:szCs w:val="20"/>
        </w:rPr>
        <w:br/>
      </w:r>
      <w:r>
        <w:rPr>
          <w:sz w:val="20"/>
          <w:szCs w:val="20"/>
        </w:rPr>
        <w:br/>
      </w:r>
      <w:r w:rsidR="00A61709" w:rsidRPr="00A12657">
        <w:rPr>
          <w:sz w:val="20"/>
          <w:szCs w:val="20"/>
        </w:rPr>
        <w:t xml:space="preserve">En                             </w:t>
      </w:r>
      <w:proofErr w:type="gramStart"/>
      <w:r w:rsidR="00A61709" w:rsidRPr="00A12657">
        <w:rPr>
          <w:sz w:val="20"/>
          <w:szCs w:val="20"/>
        </w:rPr>
        <w:t xml:space="preserve">  ,</w:t>
      </w:r>
      <w:proofErr w:type="gramEnd"/>
      <w:r w:rsidR="00A61709" w:rsidRPr="00A12657">
        <w:rPr>
          <w:sz w:val="20"/>
          <w:szCs w:val="20"/>
        </w:rPr>
        <w:t xml:space="preserve"> a          </w:t>
      </w:r>
      <w:proofErr w:type="spellStart"/>
      <w:r w:rsidR="00A61709" w:rsidRPr="00A12657">
        <w:rPr>
          <w:sz w:val="20"/>
          <w:szCs w:val="20"/>
        </w:rPr>
        <w:t>de</w:t>
      </w:r>
      <w:proofErr w:type="spellEnd"/>
      <w:r w:rsidR="00A61709" w:rsidRPr="00A12657">
        <w:rPr>
          <w:sz w:val="20"/>
          <w:szCs w:val="20"/>
        </w:rPr>
        <w:t xml:space="preserve">                           </w:t>
      </w:r>
      <w:proofErr w:type="spellStart"/>
      <w:r w:rsidR="00A61709" w:rsidRPr="00A12657">
        <w:rPr>
          <w:sz w:val="20"/>
          <w:szCs w:val="20"/>
        </w:rPr>
        <w:t>de</w:t>
      </w:r>
      <w:proofErr w:type="spellEnd"/>
    </w:p>
    <w:p w14:paraId="0000000C" w14:textId="1AF06E17" w:rsidR="00000F38" w:rsidRDefault="00000000">
      <w:pPr>
        <w:spacing w:before="240" w:after="240"/>
        <w:jc w:val="both"/>
      </w:pPr>
      <w:r>
        <w:rPr>
          <w:sz w:val="20"/>
          <w:szCs w:val="20"/>
        </w:rPr>
        <w:t xml:space="preserve">Firma:  </w:t>
      </w:r>
    </w:p>
    <w:sectPr w:rsidR="00000F38">
      <w:pgSz w:w="11909" w:h="16834"/>
      <w:pgMar w:top="992"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F1D738-62FD-444B-BA19-56C80D6E8AF8}"/>
  </w:font>
  <w:font w:name="Angsana New">
    <w:panose1 w:val="02020603050405020304"/>
    <w:charset w:val="DE"/>
    <w:family w:val="roman"/>
    <w:pitch w:val="variable"/>
    <w:sig w:usb0="01000001" w:usb1="00000000" w:usb2="00000000" w:usb3="00000000" w:csb0="00010000" w:csb1="00000000"/>
  </w:font>
  <w:font w:name="Cambria">
    <w:panose1 w:val="02040503050406030204"/>
    <w:charset w:val="00"/>
    <w:family w:val="roman"/>
    <w:pitch w:val="variable"/>
    <w:sig w:usb0="E00006FF" w:usb1="420024FF" w:usb2="02000000" w:usb3="00000000" w:csb0="0000019F" w:csb1="00000000"/>
    <w:embedRegular r:id="rId2" w:fontKey="{962107CA-C985-47CD-9C5F-B8D13F1B8EAA}"/>
  </w:font>
  <w:font w:name="Cordia New">
    <w:altName w:val="Leelawadee UI"/>
    <w:panose1 w:val="020B0304020202020204"/>
    <w:charset w:val="DE"/>
    <w:family w:val="roman"/>
    <w:pitch w:val="variable"/>
    <w:sig w:usb0="01000001" w:usb1="00000000" w:usb2="00000000" w:usb3="00000000" w:csb0="0001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1D0AC4"/>
    <w:multiLevelType w:val="multilevel"/>
    <w:tmpl w:val="667CFA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DEF09BB"/>
    <w:multiLevelType w:val="multilevel"/>
    <w:tmpl w:val="06846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4280594">
    <w:abstractNumId w:val="0"/>
  </w:num>
  <w:num w:numId="2" w16cid:durableId="5896980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F38"/>
    <w:rsid w:val="00000F38"/>
    <w:rsid w:val="001F2D7D"/>
    <w:rsid w:val="00A61709"/>
  </w:rsids>
  <m:mathPr>
    <m:mathFont m:val="Cambria Math"/>
    <m:brkBin m:val="before"/>
    <m:brkBinSub m:val="--"/>
    <m:smallFrac m:val="0"/>
    <m:dispDef/>
    <m:lMargin m:val="0"/>
    <m:rMargin m:val="0"/>
    <m:defJc m:val="centerGroup"/>
    <m:wrapIndent m:val="1440"/>
    <m:intLim m:val="subSup"/>
    <m:naryLim m:val="undOvr"/>
  </m:mathPr>
  <w:themeFontLang w:val="es-E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B9EAAB-CCFA-4D16-A937-44B3A5DCF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341</Words>
  <Characters>1878</Characters>
  <Application>Microsoft Office Word</Application>
  <DocSecurity>0</DocSecurity>
  <Lines>15</Lines>
  <Paragraphs>4</Paragraphs>
  <ScaleCrop>false</ScaleCrop>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Mirko De Martín Vilariño</cp:lastModifiedBy>
  <cp:revision>2</cp:revision>
  <dcterms:created xsi:type="dcterms:W3CDTF">2026-02-22T23:36:00Z</dcterms:created>
  <dcterms:modified xsi:type="dcterms:W3CDTF">2026-02-22T23:37:00Z</dcterms:modified>
</cp:coreProperties>
</file>